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D8D4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Webinar 1: Word Notes </w:t>
      </w:r>
    </w:p>
    <w:p w14:paraId="6E7417C0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1:  </w:t>
      </w:r>
    </w:p>
    <w:p w14:paraId="76C01FAD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Barriers and Belief Systems:  </w:t>
      </w:r>
    </w:p>
    <w:p w14:paraId="438C24A9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Nurses with Disabilities in Training and Practice </w:t>
      </w:r>
    </w:p>
    <w:p w14:paraId="72674820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Logos for Johns Hopkins University Disability Health Research Center; Docs with </w:t>
      </w:r>
    </w:p>
    <w:p w14:paraId="7F46E091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Disabilities Initiative, the American Association of Colleges of Nursing and the </w:t>
      </w:r>
    </w:p>
    <w:p w14:paraId="5D221F13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Josiah Macy Jr. Foundation line the bottom of the slide. </w:t>
      </w:r>
    </w:p>
    <w:p w14:paraId="010EF43F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2: </w:t>
      </w:r>
    </w:p>
    <w:p w14:paraId="35BCCE48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Moderators:  </w:t>
      </w:r>
    </w:p>
    <w:p w14:paraId="27427F3E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 of Holly J. Humphrey, MD, MACP </w:t>
      </w:r>
    </w:p>
    <w:p w14:paraId="3D183FB8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President, Josiah Macy Jr. Foundation </w:t>
      </w:r>
    </w:p>
    <w:p w14:paraId="665159A5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 of Lisa M. Meeks, PhD, MA </w:t>
      </w:r>
    </w:p>
    <w:p w14:paraId="59E90D0B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Associate Professor, University of Michigan Medical School </w:t>
      </w:r>
    </w:p>
    <w:p w14:paraId="5CA653BC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Executive Director, Docs </w:t>
      </w:r>
      <w:proofErr w:type="gramStart"/>
      <w:r w:rsidRPr="00090EF5">
        <w:rPr>
          <w:color w:val="000000" w:themeColor="text1"/>
        </w:rPr>
        <w:t>With</w:t>
      </w:r>
      <w:proofErr w:type="gramEnd"/>
      <w:r w:rsidRPr="00090EF5">
        <w:rPr>
          <w:color w:val="000000" w:themeColor="text1"/>
        </w:rPr>
        <w:t xml:space="preserve"> Disabilities Initiative  </w:t>
      </w:r>
    </w:p>
    <w:p w14:paraId="73E72CFC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Logos of all groups in smaller print at the bottom </w:t>
      </w:r>
    </w:p>
    <w:p w14:paraId="06B5A9A6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3:  </w:t>
      </w:r>
    </w:p>
    <w:p w14:paraId="023A0094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Macy Priority Areas  </w:t>
      </w:r>
    </w:p>
    <w:p w14:paraId="0634D4E2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Promoting Diversity, Equity, and Belonging </w:t>
      </w:r>
    </w:p>
    <w:p w14:paraId="33D78E8A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Increasing Collaboration Among Future Health Professionals </w:t>
      </w:r>
    </w:p>
    <w:p w14:paraId="6F840396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Preparing Future Health Professionals to Navigate Ethical Dilemmas </w:t>
      </w:r>
    </w:p>
    <w:p w14:paraId="368A7CAE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Logo of all groups in smaller print at the bottom  </w:t>
      </w:r>
    </w:p>
    <w:p w14:paraId="79DDDFB9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4:  </w:t>
      </w:r>
    </w:p>
    <w:p w14:paraId="4FDCA51B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Panelists: </w:t>
      </w:r>
    </w:p>
    <w:p w14:paraId="5EB6E209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Photos of all panelists (From L to R) Andrea Dalzell, RN, MA, Rebecca Wright, </w:t>
      </w:r>
    </w:p>
    <w:p w14:paraId="290A5C52" w14:textId="2BE1C87E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PhD, RN, </w:t>
      </w:r>
      <w:proofErr w:type="spellStart"/>
      <w:r w:rsidRPr="00090EF5">
        <w:rPr>
          <w:color w:val="000000" w:themeColor="text1"/>
        </w:rPr>
        <w:t>Bonnielin</w:t>
      </w:r>
      <w:proofErr w:type="spellEnd"/>
      <w:r w:rsidRPr="00090EF5">
        <w:rPr>
          <w:color w:val="000000" w:themeColor="text1"/>
        </w:rPr>
        <w:t xml:space="preserve"> Swenor, Ph.D., M.P.H., CJ, BA, MPA, Emily Mudrick </w:t>
      </w:r>
    </w:p>
    <w:p w14:paraId="0D848298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BSN, RN, CPAN </w:t>
      </w:r>
    </w:p>
    <w:p w14:paraId="2F92BBAA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lastRenderedPageBreak/>
        <w:t xml:space="preserve">Logos of all groups in smaller print at the bottom </w:t>
      </w:r>
    </w:p>
    <w:p w14:paraId="2B36364F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5:  </w:t>
      </w:r>
    </w:p>
    <w:p w14:paraId="59CE4E76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Learning Objectives: </w:t>
      </w:r>
    </w:p>
    <w:p w14:paraId="5AA4F5EF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Describe the landscape for Nurses with Disabilities in Practice  </w:t>
      </w:r>
    </w:p>
    <w:p w14:paraId="057BAF57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Describe why the dearth of data devalues disability as a function of diversity </w:t>
      </w:r>
    </w:p>
    <w:p w14:paraId="75024417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Understand how ableist attitudes impact everyday actions that stall disability </w:t>
      </w:r>
    </w:p>
    <w:p w14:paraId="72FB1BFD" w14:textId="77777777" w:rsidR="00090EF5" w:rsidRPr="00090EF5" w:rsidRDefault="00090EF5" w:rsidP="00090EF5">
      <w:pPr>
        <w:rPr>
          <w:color w:val="000000" w:themeColor="text1"/>
        </w:rPr>
      </w:pPr>
      <w:proofErr w:type="gramStart"/>
      <w:r w:rsidRPr="00090EF5">
        <w:rPr>
          <w:color w:val="000000" w:themeColor="text1"/>
        </w:rPr>
        <w:t>inclusion</w:t>
      </w:r>
      <w:proofErr w:type="gramEnd"/>
      <w:r w:rsidRPr="00090EF5">
        <w:rPr>
          <w:color w:val="000000" w:themeColor="text1"/>
        </w:rPr>
        <w:t xml:space="preserve"> in Nursing.  </w:t>
      </w:r>
    </w:p>
    <w:p w14:paraId="266DC002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Discuss how training programs can foster the development of disabled nurses </w:t>
      </w:r>
    </w:p>
    <w:p w14:paraId="5B6BD362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Logos of all groups in smaller print at the bottom </w:t>
      </w:r>
    </w:p>
    <w:p w14:paraId="52993B74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6:  </w:t>
      </w:r>
    </w:p>
    <w:p w14:paraId="5B8ABDB6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 of greenery and mountain with a smooth wooden pathway  </w:t>
      </w:r>
    </w:p>
    <w:p w14:paraId="749CD085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7:  </w:t>
      </w:r>
    </w:p>
    <w:p w14:paraId="3EF8839D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Rocky, cliff edge with small steep railing and small windy path </w:t>
      </w:r>
    </w:p>
    <w:p w14:paraId="03310B33" w14:textId="77777777" w:rsidR="00090EF5" w:rsidRDefault="00090EF5" w:rsidP="00090EF5">
      <w:pPr>
        <w:rPr>
          <w:color w:val="000000" w:themeColor="text1"/>
        </w:rPr>
      </w:pPr>
      <w:r w:rsidRPr="00090EF5">
        <w:rPr>
          <w:b/>
          <w:bCs/>
          <w:color w:val="000000" w:themeColor="text1"/>
        </w:rPr>
        <w:t>Slide 8</w:t>
      </w:r>
      <w:r w:rsidRPr="00090EF5">
        <w:rPr>
          <w:color w:val="000000" w:themeColor="text1"/>
        </w:rPr>
        <w:t xml:space="preserve">: </w:t>
      </w:r>
    </w:p>
    <w:p w14:paraId="5EDDFD44" w14:textId="0FD54126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Known Barriers across HPE </w:t>
      </w:r>
    </w:p>
    <w:p w14:paraId="054A14BD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Photos of 4 elements: Mentoring, Technical Standards, Data and Accommodations </w:t>
      </w:r>
    </w:p>
    <w:p w14:paraId="6471B865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>Slide 9:</w:t>
      </w:r>
    </w:p>
    <w:p w14:paraId="060A53E1" w14:textId="79BBE620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Slide with a stethoscope on it with the words:  </w:t>
      </w:r>
    </w:p>
    <w:p w14:paraId="5540A193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Panel </w:t>
      </w:r>
    </w:p>
    <w:p w14:paraId="2B835F24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Experiences </w:t>
      </w:r>
    </w:p>
    <w:p w14:paraId="69E5C0A4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Mentorship </w:t>
      </w:r>
    </w:p>
    <w:p w14:paraId="2E1C483E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Data </w:t>
      </w:r>
    </w:p>
    <w:p w14:paraId="0E0C453F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Clinical Work  </w:t>
      </w:r>
    </w:p>
    <w:p w14:paraId="07C949BF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10: </w:t>
      </w:r>
    </w:p>
    <w:p w14:paraId="501EDF48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Resources:  </w:t>
      </w:r>
    </w:p>
    <w:p w14:paraId="4B689E27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 of twitter icon (blue bird) </w:t>
      </w:r>
    </w:p>
    <w:p w14:paraId="07882593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lastRenderedPageBreak/>
        <w:t xml:space="preserve">Photo of the </w:t>
      </w:r>
      <w:proofErr w:type="spellStart"/>
      <w:r w:rsidRPr="00090EF5">
        <w:rPr>
          <w:color w:val="000000" w:themeColor="text1"/>
        </w:rPr>
        <w:t>DocsWithDisabilities</w:t>
      </w:r>
      <w:proofErr w:type="spellEnd"/>
      <w:r w:rsidRPr="00090EF5">
        <w:rPr>
          <w:color w:val="000000" w:themeColor="text1"/>
        </w:rPr>
        <w:t xml:space="preserve"> Podcast icon  </w:t>
      </w:r>
    </w:p>
    <w:p w14:paraId="0D161EFE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 of the book Equal Access for Students with Disabilities: The Guide for </w:t>
      </w:r>
    </w:p>
    <w:p w14:paraId="24AFBEA8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Health Science and Professional Education   </w:t>
      </w:r>
    </w:p>
    <w:p w14:paraId="0531F858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11:  </w:t>
      </w:r>
    </w:p>
    <w:p w14:paraId="6910FC1E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Upcoming Webinars  </w:t>
      </w:r>
    </w:p>
    <w:p w14:paraId="4BA4F4EC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Removing Admissions Barriers for Nurses with Disabilities: Addressing Technical </w:t>
      </w:r>
    </w:p>
    <w:p w14:paraId="1254DC67" w14:textId="77777777" w:rsidR="00090EF5" w:rsidRPr="00090EF5" w:rsidRDefault="00090EF5" w:rsidP="00090EF5">
      <w:pPr>
        <w:rPr>
          <w:color w:val="000000" w:themeColor="text1"/>
        </w:rPr>
      </w:pPr>
      <w:proofErr w:type="gramStart"/>
      <w:r w:rsidRPr="00090EF5">
        <w:rPr>
          <w:color w:val="000000" w:themeColor="text1"/>
        </w:rPr>
        <w:t>Standards  Wednesday</w:t>
      </w:r>
      <w:proofErr w:type="gramEnd"/>
      <w:r w:rsidRPr="00090EF5">
        <w:rPr>
          <w:color w:val="000000" w:themeColor="text1"/>
        </w:rPr>
        <w:t xml:space="preserve">, July 19, 2023, at 12:00 p.m. ET </w:t>
      </w:r>
    </w:p>
    <w:p w14:paraId="5C9806A6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Addressing Disability Accommodations and Inclusion through a DEI Lens. </w:t>
      </w:r>
    </w:p>
    <w:p w14:paraId="4F440717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Thursday, September 28, 2023, at 12:00 p.m. ET </w:t>
      </w:r>
    </w:p>
    <w:p w14:paraId="7FD0CFB3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Logos of all groups in smaller print at the bottom </w:t>
      </w:r>
    </w:p>
    <w:p w14:paraId="08BCF7C6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12:  </w:t>
      </w:r>
    </w:p>
    <w:p w14:paraId="547A1037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More information  </w:t>
      </w:r>
    </w:p>
    <w:p w14:paraId="69CCEB0A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Webinar recordings: www.macyfoundation.org </w:t>
      </w:r>
    </w:p>
    <w:p w14:paraId="7561CF66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For any additional questions, you can email info@macyfoundation.org and </w:t>
      </w:r>
    </w:p>
    <w:p w14:paraId="445E640E" w14:textId="77777777" w:rsidR="00090EF5" w:rsidRPr="00090EF5" w:rsidRDefault="00090EF5" w:rsidP="00090EF5">
      <w:pPr>
        <w:rPr>
          <w:color w:val="000000" w:themeColor="text1"/>
        </w:rPr>
      </w:pPr>
      <w:proofErr w:type="gramStart"/>
      <w:r w:rsidRPr="00090EF5">
        <w:rPr>
          <w:color w:val="000000" w:themeColor="text1"/>
        </w:rPr>
        <w:t>someone</w:t>
      </w:r>
      <w:proofErr w:type="gramEnd"/>
      <w:r w:rsidRPr="00090EF5">
        <w:rPr>
          <w:color w:val="000000" w:themeColor="text1"/>
        </w:rPr>
        <w:t xml:space="preserve"> will follow up with you. </w:t>
      </w:r>
    </w:p>
    <w:p w14:paraId="74314B6B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Logos of all groups in smaller print at the bottom </w:t>
      </w:r>
    </w:p>
    <w:p w14:paraId="22273C03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13:  </w:t>
      </w:r>
    </w:p>
    <w:p w14:paraId="5636078B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Coming to you at the END of the Series  </w:t>
      </w:r>
    </w:p>
    <w:p w14:paraId="71CC5222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Photo depicting tool kit  </w:t>
      </w:r>
    </w:p>
    <w:p w14:paraId="4677DF1B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Circle with FREE CEU’s in it </w:t>
      </w:r>
    </w:p>
    <w:p w14:paraId="7FB6F947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Slide 14:  </w:t>
      </w:r>
    </w:p>
    <w:p w14:paraId="29861D45" w14:textId="77777777" w:rsidR="00090EF5" w:rsidRPr="00090EF5" w:rsidRDefault="00090EF5" w:rsidP="00090EF5">
      <w:pPr>
        <w:rPr>
          <w:b/>
          <w:bCs/>
          <w:color w:val="000000" w:themeColor="text1"/>
        </w:rPr>
      </w:pPr>
      <w:r w:rsidRPr="00090EF5">
        <w:rPr>
          <w:b/>
          <w:bCs/>
          <w:color w:val="000000" w:themeColor="text1"/>
        </w:rPr>
        <w:t xml:space="preserve">Barriers and Belief Systems:  </w:t>
      </w:r>
    </w:p>
    <w:p w14:paraId="191D98F1" w14:textId="77777777" w:rsidR="00090EF5" w:rsidRPr="00090EF5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 xml:space="preserve">Nurses with Disabilities in Training and Practice </w:t>
      </w:r>
    </w:p>
    <w:p w14:paraId="7F412E4E" w14:textId="1F8103DC" w:rsidR="00DA381A" w:rsidRPr="007968AA" w:rsidRDefault="00090EF5" w:rsidP="00090EF5">
      <w:pPr>
        <w:rPr>
          <w:color w:val="000000" w:themeColor="text1"/>
        </w:rPr>
      </w:pPr>
      <w:r w:rsidRPr="00090EF5">
        <w:rPr>
          <w:color w:val="000000" w:themeColor="text1"/>
        </w:rPr>
        <w:t>Logos of all groups in smaller print at the bottom</w:t>
      </w:r>
    </w:p>
    <w:sectPr w:rsidR="00DA381A" w:rsidRPr="00796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20"/>
    <w:rsid w:val="000377FC"/>
    <w:rsid w:val="00090EF5"/>
    <w:rsid w:val="00091020"/>
    <w:rsid w:val="002910CD"/>
    <w:rsid w:val="007968AA"/>
    <w:rsid w:val="00DA381A"/>
    <w:rsid w:val="00E77522"/>
    <w:rsid w:val="00F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93D57"/>
  <w15:chartTrackingRefBased/>
  <w15:docId w15:val="{4C7EF37E-6FDB-4566-AA3D-C0AEDB2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0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8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461</Words>
  <Characters>2523</Characters>
  <Application>Microsoft Office Word</Application>
  <DocSecurity>0</DocSecurity>
  <Lines>78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Goodwin</dc:creator>
  <cp:keywords/>
  <dc:description/>
  <cp:lastModifiedBy>Victoria Goodwin</cp:lastModifiedBy>
  <cp:revision>1</cp:revision>
  <dcterms:created xsi:type="dcterms:W3CDTF">2025-05-05T15:16:00Z</dcterms:created>
  <dcterms:modified xsi:type="dcterms:W3CDTF">2025-05-12T19:18:00Z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77bb1398-8918-4a03-a039-376a53de3526</vt:lpwstr>
  </property>
</Properties>
</file>